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B9" w:rsidRPr="009448B9" w:rsidRDefault="00641755" w:rsidP="009448B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43</w:t>
      </w:r>
    </w:p>
    <w:p w:rsidR="009448B9" w:rsidRPr="009448B9" w:rsidRDefault="009448B9" w:rsidP="009448B9">
      <w:pPr>
        <w:pStyle w:val="ConsPlusNormal"/>
        <w:jc w:val="right"/>
        <w:rPr>
          <w:rFonts w:ascii="Times New Roman" w:hAnsi="Times New Roman" w:cs="Times New Roman"/>
        </w:rPr>
      </w:pPr>
      <w:r w:rsidRPr="009448B9">
        <w:rPr>
          <w:rFonts w:ascii="Times New Roman" w:hAnsi="Times New Roman" w:cs="Times New Roman"/>
        </w:rPr>
        <w:t>к Тарифному соглашению</w:t>
      </w:r>
    </w:p>
    <w:p w:rsidR="009448B9" w:rsidRPr="009448B9" w:rsidRDefault="009448B9" w:rsidP="009448B9">
      <w:pPr>
        <w:pStyle w:val="ConsPlusNormal"/>
        <w:jc w:val="right"/>
        <w:rPr>
          <w:rFonts w:ascii="Times New Roman" w:hAnsi="Times New Roman" w:cs="Times New Roman"/>
        </w:rPr>
      </w:pPr>
      <w:r w:rsidRPr="009448B9">
        <w:rPr>
          <w:rFonts w:ascii="Times New Roman" w:hAnsi="Times New Roman" w:cs="Times New Roman"/>
        </w:rPr>
        <w:t>на оплату медицинской помощи по ОМС</w:t>
      </w:r>
    </w:p>
    <w:p w:rsidR="009448B9" w:rsidRPr="009448B9" w:rsidRDefault="009448B9" w:rsidP="009448B9">
      <w:pPr>
        <w:pStyle w:val="ConsPlusNormal"/>
        <w:jc w:val="right"/>
        <w:rPr>
          <w:rFonts w:ascii="Times New Roman" w:hAnsi="Times New Roman" w:cs="Times New Roman"/>
        </w:rPr>
      </w:pPr>
      <w:r w:rsidRPr="009448B9">
        <w:rPr>
          <w:rFonts w:ascii="Times New Roman" w:hAnsi="Times New Roman" w:cs="Times New Roman"/>
        </w:rPr>
        <w:t>на те</w:t>
      </w:r>
      <w:r w:rsidR="00641755">
        <w:rPr>
          <w:rFonts w:ascii="Times New Roman" w:hAnsi="Times New Roman" w:cs="Times New Roman"/>
        </w:rPr>
        <w:t>рритории Томской области на 2026</w:t>
      </w:r>
      <w:r w:rsidRPr="009448B9">
        <w:rPr>
          <w:rFonts w:ascii="Times New Roman" w:hAnsi="Times New Roman" w:cs="Times New Roman"/>
        </w:rPr>
        <w:t xml:space="preserve"> год</w:t>
      </w:r>
    </w:p>
    <w:p w:rsidR="009448B9" w:rsidRPr="009448B9" w:rsidRDefault="00483295" w:rsidP="009448B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</w:t>
      </w:r>
      <w:r w:rsidR="0064175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.02.202</w:t>
      </w:r>
      <w:r w:rsidR="00641755">
        <w:rPr>
          <w:rFonts w:ascii="Times New Roman" w:hAnsi="Times New Roman" w:cs="Times New Roman"/>
        </w:rPr>
        <w:t>6</w:t>
      </w:r>
    </w:p>
    <w:p w:rsidR="009448B9" w:rsidRPr="009448B9" w:rsidRDefault="009448B9" w:rsidP="008552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552CB" w:rsidRDefault="008552CB" w:rsidP="008552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48B9">
        <w:rPr>
          <w:rFonts w:ascii="Times New Roman" w:hAnsi="Times New Roman" w:cs="Times New Roman"/>
          <w:sz w:val="24"/>
          <w:szCs w:val="24"/>
        </w:rPr>
        <w:t>ПЕРЕЧЕНЬ ОСНОВАНИЙ ДЛЯ ОТКАЗА В ОПЛАТЕ МЕДИЦИНСКОЙ ПОМОЩИ (УМЕНЬШЕНИЯ ОПЛАТЫ МЕДИЦИНСКОЙ ПОМОЩИ)</w:t>
      </w:r>
      <w:r w:rsidR="009448B9" w:rsidRPr="009448B9">
        <w:rPr>
          <w:rFonts w:ascii="Times New Roman" w:hAnsi="Times New Roman" w:cs="Times New Roman"/>
          <w:sz w:val="24"/>
          <w:szCs w:val="24"/>
        </w:rPr>
        <w:t xml:space="preserve">, РАЗМЕРОВ И УСЛОВИЙ ПРИМЕНЕНИЯ ФИНАНСОВЫХ САНКЦИЙ ПО РЕЗУЛЬТАТАМ КОНТРОЛЯ ОБЪЕМОВ, СРОКОВ, КАЧЕСТВА И УСЛОВИЙ ПРЕДОСТАВЛЕНИЯ МЕДИЦИНСКОЙ ПОМОЩИ ПО ОБЯЗАТЕЛЬНОМУ МЕДИЦИНСКОМУ СТРАХОВАНИЮ НА ТЕРРИТОРИИ ТОМСКОЙ ОБЛАСТИ </w:t>
      </w:r>
    </w:p>
    <w:p w:rsidR="00641755" w:rsidRPr="009448B9" w:rsidRDefault="00641755" w:rsidP="008552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5"/>
        <w:gridCol w:w="6407"/>
        <w:gridCol w:w="1474"/>
        <w:gridCol w:w="1474"/>
      </w:tblGrid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Код нарушения/дефекта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1474" w:type="dxa"/>
          </w:tcPr>
          <w:p w:rsidR="00E9689C" w:rsidRPr="009448B9" w:rsidRDefault="008552CB" w:rsidP="00855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Р</w:t>
            </w:r>
            <w:r w:rsidR="00E9689C" w:rsidRPr="009448B9">
              <w:rPr>
                <w:rFonts w:ascii="Times New Roman" w:hAnsi="Times New Roman" w:cs="Times New Roman"/>
              </w:rPr>
              <w:t>азмер неоплаты или неполной оплаты затрат медицинской организации на оказание медицинской помощи</w:t>
            </w:r>
          </w:p>
        </w:tc>
        <w:tc>
          <w:tcPr>
            <w:tcW w:w="1474" w:type="dxa"/>
          </w:tcPr>
          <w:p w:rsidR="00E9689C" w:rsidRPr="009448B9" w:rsidRDefault="00855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Размер</w:t>
            </w:r>
            <w:r w:rsidR="00E9689C" w:rsidRPr="009448B9">
              <w:rPr>
                <w:rFonts w:ascii="Times New Roman" w:hAnsi="Times New Roman" w:cs="Times New Roman"/>
              </w:rPr>
              <w:t xml:space="preserve"> штрафа за неоказание, несвоевременное оказание либо оказание медицинской помощи ненадлежащего качества</w:t>
            </w:r>
          </w:p>
        </w:tc>
      </w:tr>
      <w:tr w:rsidR="00E9689C" w:rsidRPr="009448B9" w:rsidTr="00E9689C">
        <w:tc>
          <w:tcPr>
            <w:tcW w:w="10320" w:type="dxa"/>
            <w:gridSpan w:val="4"/>
          </w:tcPr>
          <w:p w:rsidR="00E9689C" w:rsidRPr="009448B9" w:rsidRDefault="00E9689C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Раздел 1. Нарушения, выявляемые при проведении медико-экономического контроля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Нарушение условий оказания медицинской помощи, в том числе сроков ожидания медицинской помощи, несвоевременное включение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E9689C" w:rsidRPr="009448B9" w:rsidRDefault="00855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30%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48B9">
              <w:rPr>
                <w:rFonts w:ascii="Times New Roman" w:hAnsi="Times New Roman" w:cs="Times New Roman"/>
              </w:rPr>
              <w:t>Невключение</w:t>
            </w:r>
            <w:proofErr w:type="spellEnd"/>
            <w:r w:rsidRPr="009448B9">
              <w:rPr>
                <w:rFonts w:ascii="Times New Roman" w:hAnsi="Times New Roman" w:cs="Times New Roman"/>
              </w:rPr>
              <w:t xml:space="preserve">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 (в случае, если установление диагноза и постановка на диспансерное наблюдение должно быть осуществлено в рамках одного случая оказания медицинской помощи).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Госпитализация застрахованного лица, медицинская помощь которому должна быть оказана в стационаре другого профиля (непрофильная госпитализация), кроме случаев госпитализации для оказания медицинской помощи в неотложной и экстренной форме на койки терапевтического и хирургического профилей.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855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9355" w:type="dxa"/>
            <w:gridSpan w:val="3"/>
          </w:tcPr>
          <w:p w:rsidR="00E9689C" w:rsidRPr="009448B9" w:rsidRDefault="00E9689C">
            <w:pPr>
              <w:pStyle w:val="ConsPlusNormal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Нарушения, связанные с оформлением и предъявлением на оплату счетов и реестров счетов, в том числе: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наличие ошибок и/или недостоверной информации в реквизитах счета;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сумма счета не соответствует итоговой сумме предоставленной медицинской помощи по реестру счетов;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lastRenderedPageBreak/>
              <w:t>1.4.3.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наличие незаполненных полей реестра счетов, обязательных к заполнению, в том числе отсутствие указаний о включении в группу диспансерного наблюдения лица, которому установлен диагноз, при котором предусмотрено диспансерное наблюдение,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(или) о медицинской помощи, оказанной застрахованным лицам;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1.4.4.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некорректное заполнение полей реестра счетов;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1.4.5.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заявленная сумма по позиции реестра счетов не корректна (содержит арифметическую ошибку);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1.4.6.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дата оказания медицинской помощи в реестре счетов не соответствует отчетному периоду/периоду оплаты;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Введение в реестр счетов недостоверных персональных данных застрахованного лица, приводящее к невозможности его полной идентификации (включая ошибки в серии и номере полиса обязательного медицинского страхования, адресе);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9355" w:type="dxa"/>
            <w:gridSpan w:val="3"/>
          </w:tcPr>
          <w:p w:rsidR="00E9689C" w:rsidRPr="009448B9" w:rsidRDefault="00E9689C">
            <w:pPr>
              <w:pStyle w:val="ConsPlusNormal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Нарушения, связанные с включением в реестр счетов медицинской помощи, не входящей в программу обязательного медицинского страхования, в том числе: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включение в реестр счетов видов медицинской помощи, не входящих в программу обязательного медицинского страхования;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предъявление к оплате медицинской помощи сверх распределенного объема предоставления медицинской помощи, установленного медицинской организации в соответствии с законодательством об обязательном медицинском страховании;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предъявление к оплате медицинской помощи сверх размера финансового обеспечения распределенного объема предоставления медицинской помощи, установленного медицинской организации в соответствии с законодательством об обязательном медицинском страховании;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blPrEx>
          <w:tblBorders>
            <w:insideH w:val="nil"/>
          </w:tblBorders>
        </w:tblPrEx>
        <w:tc>
          <w:tcPr>
            <w:tcW w:w="965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1.6.4.</w:t>
            </w:r>
          </w:p>
        </w:tc>
        <w:tc>
          <w:tcPr>
            <w:tcW w:w="6407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включение в реестр счетов медицинской помощи, подлежащей оплате из других источников финансирования, в том числе тяжелые несчастные случаи на производстве, оплачиваемые Фондом пенсионного и социального страхования Российской Федерации, медицинских услуг, оказываемой частными медицинскими организациями в рамках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местности.</w:t>
            </w:r>
          </w:p>
        </w:tc>
        <w:tc>
          <w:tcPr>
            <w:tcW w:w="1474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9355" w:type="dxa"/>
            <w:gridSpan w:val="3"/>
          </w:tcPr>
          <w:p w:rsidR="00E9689C" w:rsidRPr="009448B9" w:rsidRDefault="00E9689C">
            <w:pPr>
              <w:pStyle w:val="ConsPlusNormal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Нарушения, связанные с необоснованным применением тарифа на оплату медицинской помощи, в том числе: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включение в реестр счетов случаев оказания медицинской помощи по тарифам на оплату медицинской помощи, неустановленным в соответствии с законодательством об обязательном медицинском страховании;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lastRenderedPageBreak/>
              <w:t>1.7.2.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включение в реестр счетов случаев оказания медицинской по тарифам на оплату медицинской помощи, не соответствующим установленным в соответствии с законодательством об обязательном медицинском страховании.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9355" w:type="dxa"/>
            <w:gridSpan w:val="3"/>
          </w:tcPr>
          <w:p w:rsidR="00E9689C" w:rsidRPr="009448B9" w:rsidRDefault="00E9689C">
            <w:pPr>
              <w:pStyle w:val="ConsPlusNormal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Нарушения, связанные с включением в реестр счетов нелицензированных видов медицинской деятельности, в том числе с нарушением лицензионных требований: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включение в реестр счетов страховых случаев по видам медицинской деятельности, отсутствующим в действующей лицензии медицинской организации;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помощи, завершившимся после прекращения действия лицензии медицинской организации;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предоставление на оплату реестров счетов, в случае нарушения лицензионных условий и требований при оказании медицинской помощи: в том числе, данные лицензии не соответствуют фактическим адресам осуществления медицинской организацией лицензируемого вида деятельности (на основании информации лицензирующих органов).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Включение в реестр счетов страховых случаев, при которых медицинская помощь оказана медицинским работником, не имеющим сертификата или свидетельства об аккредитации специалиста по профилю оказания медицинской помощи.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9355" w:type="dxa"/>
            <w:gridSpan w:val="3"/>
          </w:tcPr>
          <w:p w:rsidR="00E9689C" w:rsidRPr="009448B9" w:rsidRDefault="00E9689C">
            <w:pPr>
              <w:pStyle w:val="ConsPlusNormal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Нарушения, связанные с повторным включением в реестр счетов случаев оказания медицинской помощи, в том числе: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1.10.1.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позиция реестра счетов оплачена ранее (повторное выставление счета на оплату случаев оказания медицинской помощи, которые были оплачены ранее);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1.10.2.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дублирование случаев оказания медицинской помощи в одном реестре;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1.10.3.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стоимость отдельной медицинской услуги, включенной в счет, учтена в тарифе на оплату медицинской помощи другой услуги, также предъявленной к оплате медицинской организацией;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1.10.4.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стоимость медицинской услуги включена в норматив финансового обеспечения оплаты медицинской помощи, оказанной амбулаторно, на прикрепленное население, застрахованное по обязательному медицинскому страхованию.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1.10.5.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включение в реестр счетов медицинской помощи, оказанной амбулаторно, в период пребывания застрахованного лица в условиях стационара (кроме дня поступления и выписки из стационара, а также оказания медицинской помощи (консультаций) в других медицинских организациях в экстренной и неотложной форме);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1.10.6.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 xml:space="preserve">включение в реестр счетов нескольких страховых случаев, при которых медицинская помощь оказана застрахованному лицу </w:t>
            </w:r>
            <w:r w:rsidRPr="009448B9">
              <w:rPr>
                <w:rFonts w:ascii="Times New Roman" w:hAnsi="Times New Roman" w:cs="Times New Roman"/>
              </w:rPr>
              <w:lastRenderedPageBreak/>
              <w:t>стационарно в один период оплаты с пересечением или совпадением сроков лечения.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lastRenderedPageBreak/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</w:tr>
      <w:tr w:rsidR="00E9689C" w:rsidRPr="009448B9" w:rsidTr="00E9689C">
        <w:tc>
          <w:tcPr>
            <w:tcW w:w="10320" w:type="dxa"/>
            <w:gridSpan w:val="4"/>
          </w:tcPr>
          <w:p w:rsidR="00E9689C" w:rsidRPr="009448B9" w:rsidRDefault="00E9689C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Раздел 2. Нарушения, выявляемые при проведении медико-экономической экспертизы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Нарушение сроков ожидания медицинской помощи, установленных территориальной программой обязательного медицинского страхования;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8552CB" w:rsidRPr="009448B9">
              <w:rPr>
                <w:rFonts w:ascii="Times New Roman" w:hAnsi="Times New Roman" w:cs="Times New Roman"/>
              </w:rPr>
              <w:t>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 xml:space="preserve">Нарушение условий оказания скорой медицинской помощи, выразившееся в несоблюдении установленного программой обязательного медицинского страхования времени </w:t>
            </w:r>
            <w:proofErr w:type="spellStart"/>
            <w:r w:rsidRPr="009448B9">
              <w:rPr>
                <w:rFonts w:ascii="Times New Roman" w:hAnsi="Times New Roman" w:cs="Times New Roman"/>
              </w:rPr>
              <w:t>доезда</w:t>
            </w:r>
            <w:proofErr w:type="spellEnd"/>
            <w:r w:rsidRPr="009448B9">
              <w:rPr>
                <w:rFonts w:ascii="Times New Roman" w:hAnsi="Times New Roman" w:cs="Times New Roman"/>
              </w:rPr>
              <w:t xml:space="preserve"> бригады скорой медицинской помощи, при летальном исходе до приезда бригады скорой помощи.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rPr>
          <w:trHeight w:val="2509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6407" w:type="dxa"/>
            <w:tcBorders>
              <w:top w:val="single" w:sz="4" w:space="0" w:color="auto"/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Представление в реестрах счетов повторных случаев госпитализации застрахованного лица по одному и тому же заболеванию с длительностью три дня и менее (за исключением случаев, связанных с патологией беременности и родами) в течение четырнадцати календарных дней при оказании медицинской помощи в указанный период в амбулаторных условиях (за исключением случаев, при которых стоимость отдельной медицинской услуги, включенной в счет, учтена в тарифе на оплату медицинской помощи другой услуги, также предъявленной к оплате медицинской организацией).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8552CB" w:rsidRPr="009448B9">
              <w:rPr>
                <w:rFonts w:ascii="Times New Roman" w:hAnsi="Times New Roman" w:cs="Times New Roman"/>
              </w:rPr>
              <w:t>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Необоснованное представление в реестрах счетов случаев оказания застрахованному лицу медицинской помощи, оказанной в условиях дневного стационара в период пребывания в условиях круглосуточного стационара (кроме дня поступления и выписки из стационара, а также консультаций в других медицинских организациях при экстренных и неотложных состояниях).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8552CB" w:rsidRPr="009448B9">
              <w:rPr>
                <w:rFonts w:ascii="Times New Roman" w:hAnsi="Times New Roman" w:cs="Times New Roman"/>
              </w:rPr>
              <w:t>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Взимание платы с застрахованных лиц за оказанную медицинскую помощь, входящую в базовую либо территориальную программу обязательного медицинского страхования, при оказании медицинской помощи в рамках базовой либо территориальной программы обязательного медицинского страхования.</w:t>
            </w:r>
          </w:p>
        </w:tc>
        <w:tc>
          <w:tcPr>
            <w:tcW w:w="1474" w:type="dxa"/>
          </w:tcPr>
          <w:p w:rsidR="00E9689C" w:rsidRPr="009448B9" w:rsidRDefault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6407" w:type="dxa"/>
            <w:tcBorders>
              <w:top w:val="single" w:sz="4" w:space="0" w:color="auto"/>
              <w:bottom w:val="nil"/>
            </w:tcBorders>
          </w:tcPr>
          <w:p w:rsidR="00E9689C" w:rsidRPr="009448B9" w:rsidRDefault="00E9689C" w:rsidP="009448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применения, включенных в перечень жизненно необходимых и важнейших лекарственных пр</w:t>
            </w:r>
            <w:r w:rsidR="009448B9" w:rsidRPr="009448B9">
              <w:rPr>
                <w:rFonts w:ascii="Times New Roman" w:hAnsi="Times New Roman" w:cs="Times New Roman"/>
              </w:rPr>
              <w:t>епаратов</w:t>
            </w:r>
            <w:r w:rsidRPr="009448B9">
              <w:rPr>
                <w:rFonts w:ascii="Times New Roman" w:hAnsi="Times New Roman" w:cs="Times New Roman"/>
              </w:rPr>
              <w:t>, и (или) медицинских изделий, включенных в перечень медицинских изделий, имплантируемых в организм человека, на основе клинических рекомендаций.</w:t>
            </w:r>
          </w:p>
        </w:tc>
        <w:tc>
          <w:tcPr>
            <w:tcW w:w="1474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5</w:t>
            </w:r>
            <w:r w:rsidR="008552CB" w:rsidRPr="009448B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74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5</w:t>
            </w:r>
            <w:r w:rsidR="008552CB" w:rsidRPr="009448B9">
              <w:rPr>
                <w:rFonts w:ascii="Times New Roman" w:hAnsi="Times New Roman" w:cs="Times New Roman"/>
              </w:rPr>
              <w:t>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учетно-отчетной документации медицинской организации.</w:t>
            </w:r>
          </w:p>
        </w:tc>
        <w:tc>
          <w:tcPr>
            <w:tcW w:w="1474" w:type="dxa"/>
          </w:tcPr>
          <w:p w:rsidR="00E9689C" w:rsidRPr="009448B9" w:rsidRDefault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6</w:t>
            </w:r>
            <w:r w:rsidR="008552CB" w:rsidRPr="009448B9">
              <w:rPr>
                <w:rFonts w:ascii="Times New Roman" w:hAnsi="Times New Roman" w:cs="Times New Roman"/>
              </w:rPr>
              <w:t>0%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 xml:space="preserve">Непредставление медицинской документации, учетно-отчетной документации, подтверждающей факт оказания застрахованному лицу медицинской помощи в медицинской организации, а также результатов внутреннего и внешнего контроля медицинской организации, безопасности оказания медицинской помощи без </w:t>
            </w:r>
            <w:r w:rsidRPr="009448B9">
              <w:rPr>
                <w:rFonts w:ascii="Times New Roman" w:hAnsi="Times New Roman" w:cs="Times New Roman"/>
              </w:rPr>
              <w:lastRenderedPageBreak/>
              <w:t>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страхования, или страховой медицинской организации, или специалиста-эксперта, эксперта качества медицинской помощи, действующего по их поручению.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lastRenderedPageBreak/>
              <w:t>1</w:t>
            </w:r>
            <w:r w:rsidR="008552CB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6407" w:type="dxa"/>
          </w:tcPr>
          <w:p w:rsidR="00E9689C" w:rsidRPr="009448B9" w:rsidRDefault="00E9689C" w:rsidP="009448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8552CB" w:rsidRPr="009448B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74" w:type="dxa"/>
          </w:tcPr>
          <w:p w:rsidR="00E9689C" w:rsidRPr="009448B9" w:rsidRDefault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Наличие признаков искажения сведений, представленных в медицинской документации (дописки, исправления, "вклейки", полное переоформление с искажением сведений о проведенных диагностических и лечебных мероприятий, клинической картине заболевания; расхождение сведений об оказании медицинской помощи в различных разделах медицинской документации и/или учетно-отчетной документации, запрошенной на проведение экспертизы).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5</w:t>
            </w:r>
            <w:r w:rsidR="009C1EAA" w:rsidRPr="009448B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74" w:type="dxa"/>
          </w:tcPr>
          <w:p w:rsidR="00E9689C" w:rsidRPr="009448B9" w:rsidRDefault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Дата оказания медицинской помощи, зарегистрированная в первичной медицинской документации и реестре счетов, не соответствует табелю учета рабочего времени врача (в том числе, оказание медицинской помощи в период отпуска, обучения, командировок, выходных дней).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9C1EAA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9355" w:type="dxa"/>
            <w:gridSpan w:val="3"/>
          </w:tcPr>
          <w:p w:rsidR="00E9689C" w:rsidRPr="009448B9" w:rsidRDefault="00E9689C">
            <w:pPr>
              <w:pStyle w:val="ConsPlusNormal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Несоответствие данных медицинской документации данным реестра счетов, в том числе:</w:t>
            </w:r>
          </w:p>
        </w:tc>
      </w:tr>
      <w:tr w:rsidR="00E9689C" w:rsidRPr="009448B9" w:rsidTr="00E9689C">
        <w:tblPrEx>
          <w:tblBorders>
            <w:insideH w:val="nil"/>
          </w:tblBorders>
        </w:tblPrEx>
        <w:tc>
          <w:tcPr>
            <w:tcW w:w="965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2.16.1.</w:t>
            </w:r>
          </w:p>
        </w:tc>
        <w:tc>
          <w:tcPr>
            <w:tcW w:w="6407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оплаченный случай оказания медицинской помощи не соответствует тарифу, установленному законодательством об обязательном медицинском страховании;</w:t>
            </w:r>
          </w:p>
        </w:tc>
        <w:tc>
          <w:tcPr>
            <w:tcW w:w="1474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9C1EAA" w:rsidRPr="009448B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74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9C1EAA" w:rsidRPr="009448B9">
              <w:rPr>
                <w:rFonts w:ascii="Times New Roman" w:hAnsi="Times New Roman" w:cs="Times New Roman"/>
              </w:rPr>
              <w:t>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2.16.2.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включение в счет на оплату медицинской помощи при отсутствии в медицинской документации сведений, подтверждающих факт оказания медицинской помощи застрахованному лицу;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9C1EAA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9C1EAA" w:rsidRPr="009448B9">
              <w:rPr>
                <w:rFonts w:ascii="Times New Roman" w:hAnsi="Times New Roman" w:cs="Times New Roman"/>
              </w:rPr>
              <w:t>00%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2.16.3.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некорректное (неполное) отражение в реестре счета сведений медицинской документации.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9C1EAA" w:rsidRPr="009448B9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3007A3" w:rsidP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Отсутствие в карте стационарного больного протокола врачебной комиссии в случаях назначения застрахованному лицу лекарственного препарата, не входящего в перечень жизненно необходимых и важнейших лекарственных препаратов.</w:t>
            </w:r>
          </w:p>
        </w:tc>
        <w:tc>
          <w:tcPr>
            <w:tcW w:w="1474" w:type="dxa"/>
          </w:tcPr>
          <w:p w:rsidR="00E9689C" w:rsidRPr="009448B9" w:rsidRDefault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9C1EAA" w:rsidRPr="009448B9">
              <w:rPr>
                <w:rFonts w:ascii="Times New Roman" w:hAnsi="Times New Roman" w:cs="Times New Roman"/>
              </w:rPr>
              <w:t>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Нарушение сроков ожидания медицинской помощи, установленных территориальной либо базовой программой обязательного медицинского страхования.</w:t>
            </w:r>
          </w:p>
        </w:tc>
        <w:tc>
          <w:tcPr>
            <w:tcW w:w="1474" w:type="dxa"/>
          </w:tcPr>
          <w:p w:rsidR="00E9689C" w:rsidRPr="009448B9" w:rsidRDefault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9C1EAA" w:rsidRPr="009448B9">
              <w:rPr>
                <w:rFonts w:ascii="Times New Roman" w:hAnsi="Times New Roman" w:cs="Times New Roman"/>
              </w:rPr>
              <w:t>0%</w:t>
            </w:r>
          </w:p>
        </w:tc>
      </w:tr>
      <w:tr w:rsidR="00E9689C" w:rsidRPr="009448B9" w:rsidTr="00E9689C">
        <w:tc>
          <w:tcPr>
            <w:tcW w:w="10320" w:type="dxa"/>
            <w:gridSpan w:val="4"/>
          </w:tcPr>
          <w:p w:rsidR="00E9689C" w:rsidRPr="009448B9" w:rsidRDefault="00E9689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Раздел 3 Нарушения, выявляемые при проведении экспертизы качества медицинской помощи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 xml:space="preserve">Установление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</w:t>
            </w:r>
            <w:r w:rsidRPr="009448B9">
              <w:rPr>
                <w:rFonts w:ascii="Times New Roman" w:hAnsi="Times New Roman" w:cs="Times New Roman"/>
              </w:rPr>
              <w:lastRenderedPageBreak/>
              <w:t>помощи, на основе клинических рекомендаций, в том числе по результатам проведенного диспансерного наблюдения, с учетом рекомендаций по применению методов профилактики, диагностики, лечения и реабилитации, данных медицинскими работниками национальных медицинских центров в ходе консультаций/консилиумов с применением телемедицинских технологий: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lastRenderedPageBreak/>
              <w:t>3.1.1.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не повлиявшее на состояние здоровья застрахованного лица;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9C1EAA" w:rsidRPr="009448B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74" w:type="dxa"/>
          </w:tcPr>
          <w:p w:rsidR="00E9689C" w:rsidRPr="009448B9" w:rsidRDefault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приведшее к удлинению или укорочению сроков лечения сверх установленных (за исключением случаев отказа застрахованного лица от медицинского вмешательства в установленных законодательством Российской Федерации случаях;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9C1EAA" w:rsidRPr="009448B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74" w:type="dxa"/>
          </w:tcPr>
          <w:p w:rsidR="00E9689C" w:rsidRPr="009448B9" w:rsidRDefault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заболевания;</w:t>
            </w:r>
          </w:p>
        </w:tc>
        <w:tc>
          <w:tcPr>
            <w:tcW w:w="1474" w:type="dxa"/>
          </w:tcPr>
          <w:p w:rsidR="00E9689C" w:rsidRPr="009448B9" w:rsidRDefault="00EF15E5" w:rsidP="00EF15E5">
            <w:pPr>
              <w:pStyle w:val="ConsPlusNormal"/>
              <w:tabs>
                <w:tab w:val="left" w:pos="495"/>
                <w:tab w:val="center" w:pos="675"/>
              </w:tabs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ab/>
            </w:r>
            <w:r w:rsidR="00E9689C" w:rsidRPr="009448B9">
              <w:rPr>
                <w:rFonts w:ascii="Times New Roman" w:hAnsi="Times New Roman" w:cs="Times New Roman"/>
              </w:rPr>
              <w:t>4</w:t>
            </w:r>
            <w:r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 xml:space="preserve">приведшее к </w:t>
            </w:r>
            <w:proofErr w:type="spellStart"/>
            <w:r w:rsidRPr="009448B9">
              <w:rPr>
                <w:rFonts w:ascii="Times New Roman" w:hAnsi="Times New Roman" w:cs="Times New Roman"/>
              </w:rPr>
              <w:t>инвалидизации</w:t>
            </w:r>
            <w:proofErr w:type="spellEnd"/>
            <w:r w:rsidRPr="009448B9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9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3.1.5.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приведшее к летальному исходу (в том числе при наличии расхождений клинического и патологоанатомического диагнозов);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</w:tr>
      <w:tr w:rsidR="00E9689C" w:rsidRPr="009448B9" w:rsidTr="00E9689C">
        <w:tblPrEx>
          <w:tblBorders>
            <w:insideH w:val="nil"/>
          </w:tblBorders>
        </w:tblPrEx>
        <w:tc>
          <w:tcPr>
            <w:tcW w:w="965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9355" w:type="dxa"/>
            <w:gridSpan w:val="3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рекомендаций, в том числе по результатам проведенного диспансерного наблюдения,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 с применением телемедицинских технологий: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не повлиявшее на состояние здоровья застрахованного лица;</w:t>
            </w:r>
          </w:p>
        </w:tc>
        <w:tc>
          <w:tcPr>
            <w:tcW w:w="1474" w:type="dxa"/>
          </w:tcPr>
          <w:p w:rsidR="00E9689C" w:rsidRPr="009448B9" w:rsidRDefault="00E9689C" w:rsidP="00EF15E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  <w:tc>
          <w:tcPr>
            <w:tcW w:w="1474" w:type="dxa"/>
          </w:tcPr>
          <w:p w:rsidR="00E9689C" w:rsidRPr="009448B9" w:rsidRDefault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1474" w:type="dxa"/>
          </w:tcPr>
          <w:p w:rsidR="00E9689C" w:rsidRPr="009448B9" w:rsidRDefault="00E9689C" w:rsidP="00EF15E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4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 xml:space="preserve">приведшее к </w:t>
            </w:r>
            <w:proofErr w:type="spellStart"/>
            <w:r w:rsidRPr="009448B9">
              <w:rPr>
                <w:rFonts w:ascii="Times New Roman" w:hAnsi="Times New Roman" w:cs="Times New Roman"/>
              </w:rPr>
              <w:t>инвалидизации</w:t>
            </w:r>
            <w:proofErr w:type="spellEnd"/>
            <w:r w:rsidRPr="009448B9">
              <w:rPr>
                <w:rFonts w:ascii="Times New Roman" w:hAnsi="Times New Roman" w:cs="Times New Roman"/>
              </w:rPr>
              <w:t xml:space="preserve">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9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3.2.4.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приведшее к летальному исходу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3.2.5.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рекомендаций медицинских работников национальных медицинских исследовательских центров по применению методов профилактики, диагностики, лечения и реабилитации, данных при проведении указанными центрами консультаций/консилиумов с применением консультаций с применением телемедицинских технологий, при необоснованном невыполнении данных рекомендаций;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9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lastRenderedPageBreak/>
              <w:t>3.2.6.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по результатам проведенного диспансерного наблюдения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9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Выполнение непоказанных, неоправданных с клинической точки зрения, не регламентированных порядками оказания медицинской помощи, клиническими рекомендациями мероприятий, 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заболевания.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5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 w:rsidP="00EF15E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6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Преждевременное с клинической точки зрения прекращение оказания медицинской помощи при отсутствии клинического эффекта (за исключением случаев отказа застрахованного лица от медицинского вмешательства в установленных законодательством Российской Федерации случаях).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5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Нарушения при оказании медицинской помощи (в частности, преждевременная выписка из медицинской организации), вследствие которых, при отсутствии положительной динамики в состоянии здоровья,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амбулаторно, тридцати дней стационарно (повторная госпитализация).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  <w:tc>
          <w:tcPr>
            <w:tcW w:w="1474" w:type="dxa"/>
          </w:tcPr>
          <w:p w:rsidR="00E9689C" w:rsidRPr="009448B9" w:rsidRDefault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Нарушение по вине медицинской организации преемственности в оказании медицинской помощи (в том числе несвоевременный перевод пациента в медицинскую организацию более высокого уровня), приведшее к удлинению сроков оказания медицинской помощи и (или) ухудшению состояния здоровья застрахованного лица.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8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Госпитализация застрахованного лица в плановой или неотложной форме с нарушением требований к профильности оказанной медицинской помощи (непрофильная госпитализация), кроме случаев госпитализации в неотложной и экстренной форме с последующим переводом в профильные медицинские организации (структурные подразделения медицинских организаций) в течение суток или более, если перевод в течение суток невозможен с учетом тяжести состояния пациента и его транспортабельности.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Госпитализация застрахованного лица без медицинских показаний (необоснованная госпитализация), медицинская помощь которому могла быть предоставлена в установленном объеме амбулаторно, в дневном стационаре, отсутствие пациента в медицинской организации на дату проверки.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Необоснованное повторное посещение врача одной и той же специальности в один день при оказании медицинской помощи амбулаторно, за исключением повторного посещения для определения показаний к госпитализации, операции, консультациям в других медицинских организациях, в связи с выпиской лекарственных препаратов группам населения, при амбулаторном лечении которых лекарственные препараты отпускаются по рецептам врачей бесплатно и с 50-процентной скидкой, наблюдения беременных женщин, посещений, связанных с выдачей справок и иных медицинских документов.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 xml:space="preserve">Наличие расхождений клинического и </w:t>
            </w:r>
            <w:proofErr w:type="gramStart"/>
            <w:r w:rsidRPr="009448B9">
              <w:rPr>
                <w:rFonts w:ascii="Times New Roman" w:hAnsi="Times New Roman" w:cs="Times New Roman"/>
              </w:rPr>
              <w:t>патолого-анатомического</w:t>
            </w:r>
            <w:proofErr w:type="gramEnd"/>
            <w:r w:rsidRPr="009448B9">
              <w:rPr>
                <w:rFonts w:ascii="Times New Roman" w:hAnsi="Times New Roman" w:cs="Times New Roman"/>
              </w:rPr>
              <w:t xml:space="preserve"> </w:t>
            </w:r>
            <w:r w:rsidRPr="009448B9">
              <w:rPr>
                <w:rFonts w:ascii="Times New Roman" w:hAnsi="Times New Roman" w:cs="Times New Roman"/>
              </w:rPr>
              <w:lastRenderedPageBreak/>
              <w:t xml:space="preserve">диагнозов 2 - 3 категории, обусловленное </w:t>
            </w:r>
            <w:proofErr w:type="spellStart"/>
            <w:r w:rsidRPr="009448B9">
              <w:rPr>
                <w:rFonts w:ascii="Times New Roman" w:hAnsi="Times New Roman" w:cs="Times New Roman"/>
              </w:rPr>
              <w:t>непроведением</w:t>
            </w:r>
            <w:proofErr w:type="spellEnd"/>
            <w:r w:rsidRPr="009448B9">
              <w:rPr>
                <w:rFonts w:ascii="Times New Roman" w:hAnsi="Times New Roman" w:cs="Times New Roman"/>
              </w:rPr>
              <w:t xml:space="preserve"> необходимых диагностических исследований (за исключением оказания медицинской помощи в экстренной форме).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lastRenderedPageBreak/>
              <w:t>9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5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Отсутствие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5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  <w:tc>
          <w:tcPr>
            <w:tcW w:w="1474" w:type="dxa"/>
          </w:tcPr>
          <w:p w:rsidR="00E9689C" w:rsidRPr="009448B9" w:rsidRDefault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9689C" w:rsidRPr="009448B9" w:rsidTr="00E9689C">
        <w:tc>
          <w:tcPr>
            <w:tcW w:w="965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6407" w:type="dxa"/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Нарушение прав застрахованных лиц на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страхования, базовой программы обязательного медицинского страхования; на выбор врача.</w:t>
            </w:r>
          </w:p>
        </w:tc>
        <w:tc>
          <w:tcPr>
            <w:tcW w:w="1474" w:type="dxa"/>
          </w:tcPr>
          <w:p w:rsidR="00E9689C" w:rsidRPr="009448B9" w:rsidRDefault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4" w:type="dxa"/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  <w:tr w:rsidR="00E9689C" w:rsidRPr="009448B9" w:rsidTr="00E9689C">
        <w:tblPrEx>
          <w:tblBorders>
            <w:insideH w:val="nil"/>
          </w:tblBorders>
        </w:tblPrEx>
        <w:tc>
          <w:tcPr>
            <w:tcW w:w="965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6407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Необоснованное назначение лекарственных препаратов; одновременное назначение лекарственных препаратов со схожим фармакологическим действием; нерациональная лекарственная терапия, в том числе несоответствие дозировок, кратности и длительности приема лекарственных препаратов с учетом клинических рекомендаций, связанные с риском для здоровья пациента.</w:t>
            </w:r>
          </w:p>
        </w:tc>
        <w:tc>
          <w:tcPr>
            <w:tcW w:w="1474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5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  <w:tc>
          <w:tcPr>
            <w:tcW w:w="1474" w:type="dxa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6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  <w:tr w:rsidR="00E9689C" w:rsidRPr="009448B9" w:rsidTr="009448B9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9355" w:type="dxa"/>
            <w:gridSpan w:val="3"/>
            <w:tcBorders>
              <w:bottom w:val="nil"/>
            </w:tcBorders>
          </w:tcPr>
          <w:p w:rsidR="00E9689C" w:rsidRPr="009448B9" w:rsidRDefault="00E9689C">
            <w:pPr>
              <w:pStyle w:val="ConsPlusNormal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Необоснованный отказ застрахованным лицам в оказании медицинской помощи в соответствии с программами обязательного медицинского страхования, в том числе:</w:t>
            </w:r>
          </w:p>
        </w:tc>
      </w:tr>
      <w:tr w:rsidR="00E9689C" w:rsidRPr="009448B9" w:rsidTr="009448B9">
        <w:tblPrEx>
          <w:tblBorders>
            <w:insideH w:val="nil"/>
          </w:tblBorders>
        </w:tblPrEx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3.14.1.</w:t>
            </w:r>
          </w:p>
        </w:tc>
        <w:tc>
          <w:tcPr>
            <w:tcW w:w="6407" w:type="dxa"/>
            <w:tcBorders>
              <w:top w:val="single" w:sz="4" w:space="0" w:color="auto"/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с отсутствием последующего ухудшения состояния здоровья;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9689C" w:rsidRPr="009448B9" w:rsidRDefault="003007A3" w:rsidP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</w:tr>
      <w:tr w:rsidR="00E9689C" w:rsidRPr="009448B9" w:rsidTr="009448B9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3.14.2.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с последующим ухудшением состояния здоровья;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3007A3" w:rsidP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2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</w:tr>
      <w:tr w:rsidR="00E9689C" w:rsidRPr="009448B9" w:rsidTr="009448B9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3.14.3.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приведший к летальному исходу.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3007A3" w:rsidP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448B9">
              <w:rPr>
                <w:rFonts w:ascii="Times New Roman" w:hAnsi="Times New Roman" w:cs="Times New Roman"/>
              </w:rPr>
              <w:t>Непроведение</w:t>
            </w:r>
            <w:proofErr w:type="spellEnd"/>
            <w:r w:rsidRPr="009448B9">
              <w:rPr>
                <w:rFonts w:ascii="Times New Roman" w:hAnsi="Times New Roman" w:cs="Times New Roman"/>
              </w:rPr>
              <w:t xml:space="preserve"> диспансерного наблюдения застрахованного лица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прохождения), включенного в группу диспансерного наблюдения, в соответствии с порядком и периодичностью проведения диспансерного наблюдения и перечнем включаемых в указанный порядок исследований, в том числе: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3.15.1.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с отсутствием последующего ухудшения состояния здоровья;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3007A3" w:rsidP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1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3.15.2.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с последующим ухудшением состояния здоровья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прохождения);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3007A3" w:rsidP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2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</w:tr>
      <w:tr w:rsidR="00E9689C" w:rsidRPr="009448B9" w:rsidTr="00F16F10">
        <w:tblPrEx>
          <w:tblBorders>
            <w:insideH w:val="nil"/>
          </w:tblBorders>
        </w:tblPrEx>
        <w:tc>
          <w:tcPr>
            <w:tcW w:w="965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3.15.3.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48B9">
              <w:rPr>
                <w:rFonts w:ascii="Times New Roman" w:hAnsi="Times New Roman" w:cs="Times New Roman"/>
              </w:rPr>
              <w:t>приведший к летальному исходу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прохождения).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3007A3" w:rsidP="003007A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9689C" w:rsidRPr="009448B9" w:rsidRDefault="00E968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8B9">
              <w:rPr>
                <w:rFonts w:ascii="Times New Roman" w:hAnsi="Times New Roman" w:cs="Times New Roman"/>
              </w:rPr>
              <w:t>3</w:t>
            </w:r>
            <w:r w:rsidR="00EF15E5" w:rsidRPr="009448B9">
              <w:rPr>
                <w:rFonts w:ascii="Times New Roman" w:hAnsi="Times New Roman" w:cs="Times New Roman"/>
                <w:lang w:val="en-US"/>
              </w:rPr>
              <w:t>00%</w:t>
            </w:r>
          </w:p>
        </w:tc>
      </w:tr>
    </w:tbl>
    <w:p w:rsidR="00B61E44" w:rsidRPr="009448B9" w:rsidRDefault="00641755" w:rsidP="00F16F10">
      <w:pPr>
        <w:pStyle w:val="ConsPlusNormal"/>
        <w:rPr>
          <w:rFonts w:ascii="Times New Roman" w:hAnsi="Times New Roman" w:cs="Times New Roman"/>
        </w:rPr>
      </w:pPr>
      <w:hyperlink r:id="rId4"/>
    </w:p>
    <w:sectPr w:rsidR="00B61E44" w:rsidRPr="009448B9" w:rsidSect="009C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9C"/>
    <w:rsid w:val="003007A3"/>
    <w:rsid w:val="00483295"/>
    <w:rsid w:val="00641755"/>
    <w:rsid w:val="008552CB"/>
    <w:rsid w:val="009448B9"/>
    <w:rsid w:val="009C1EAA"/>
    <w:rsid w:val="00B61E44"/>
    <w:rsid w:val="00DD1A2A"/>
    <w:rsid w:val="00E9689C"/>
    <w:rsid w:val="00EF15E5"/>
    <w:rsid w:val="00F1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0229D-F53D-4648-8298-1275C4AB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8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68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7392&amp;dst=7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Михайловна Пушилина</dc:creator>
  <cp:keywords/>
  <dc:description/>
  <cp:lastModifiedBy>Алена Дмитриевна Роганова</cp:lastModifiedBy>
  <cp:revision>4</cp:revision>
  <dcterms:created xsi:type="dcterms:W3CDTF">2025-01-22T10:28:00Z</dcterms:created>
  <dcterms:modified xsi:type="dcterms:W3CDTF">2026-02-05T09:04:00Z</dcterms:modified>
</cp:coreProperties>
</file>